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15CD4" w14:textId="77777777" w:rsidR="00403D09" w:rsidRDefault="00403D09" w:rsidP="00403D09">
      <w:pPr>
        <w:rPr>
          <w:rFonts w:ascii="Times New Roman" w:hAnsi="Times New Roman" w:cs="Times New Roman"/>
          <w:sz w:val="28"/>
          <w:szCs w:val="28"/>
          <w:lang w:val="kk-KZ"/>
        </w:rPr>
      </w:pPr>
      <w:r w:rsidRPr="000043E4">
        <w:rPr>
          <w:rFonts w:ascii="Times New Roman" w:hAnsi="Times New Roman" w:cs="Times New Roman"/>
          <w:sz w:val="28"/>
          <w:szCs w:val="28"/>
          <w:lang w:val="kk-KZ"/>
        </w:rPr>
        <w:t xml:space="preserve">Физика </w:t>
      </w:r>
      <w:r>
        <w:rPr>
          <w:rFonts w:ascii="Times New Roman" w:hAnsi="Times New Roman" w:cs="Times New Roman"/>
          <w:sz w:val="28"/>
          <w:szCs w:val="28"/>
          <w:lang w:val="kk-KZ"/>
        </w:rPr>
        <w:t xml:space="preserve">пәні бойынша 9 сынып оқушысының өзіндік жұмысының  жоспары </w:t>
      </w:r>
    </w:p>
    <w:p w14:paraId="4C92F3C4" w14:textId="77777777" w:rsidR="00403D09" w:rsidRPr="000043E4" w:rsidRDefault="00403D09" w:rsidP="00403D09">
      <w:pPr>
        <w:rPr>
          <w:rFonts w:ascii="Times New Roman" w:hAnsi="Times New Roman" w:cs="Times New Roman"/>
          <w:sz w:val="28"/>
          <w:szCs w:val="28"/>
          <w:lang w:val="kk-KZ"/>
        </w:rPr>
      </w:pPr>
      <w:r>
        <w:rPr>
          <w:rFonts w:ascii="Times New Roman" w:hAnsi="Times New Roman" w:cs="Times New Roman"/>
          <w:sz w:val="28"/>
          <w:szCs w:val="28"/>
          <w:lang w:val="en-US"/>
        </w:rPr>
        <w:t>I</w:t>
      </w:r>
      <w:r>
        <w:rPr>
          <w:rFonts w:ascii="Times New Roman" w:hAnsi="Times New Roman" w:cs="Times New Roman"/>
          <w:sz w:val="28"/>
          <w:szCs w:val="28"/>
          <w:lang w:val="kk-KZ"/>
        </w:rPr>
        <w:t xml:space="preserve"> тоқсан</w:t>
      </w:r>
    </w:p>
    <w:tbl>
      <w:tblPr>
        <w:tblStyle w:val="a3"/>
        <w:tblW w:w="0" w:type="auto"/>
        <w:tblLook w:val="04A0" w:firstRow="1" w:lastRow="0" w:firstColumn="1" w:lastColumn="0" w:noHBand="0" w:noVBand="1"/>
      </w:tblPr>
      <w:tblGrid>
        <w:gridCol w:w="1734"/>
        <w:gridCol w:w="3231"/>
        <w:gridCol w:w="2904"/>
        <w:gridCol w:w="1476"/>
      </w:tblGrid>
      <w:tr w:rsidR="00403D09" w14:paraId="0ECB7417" w14:textId="77777777" w:rsidTr="00F532BE">
        <w:tc>
          <w:tcPr>
            <w:tcW w:w="1734" w:type="dxa"/>
          </w:tcPr>
          <w:p w14:paraId="3C9E9117" w14:textId="77777777" w:rsidR="00403D09" w:rsidRPr="000043E4" w:rsidRDefault="00403D09" w:rsidP="00F532BE">
            <w:pPr>
              <w:rPr>
                <w:rFonts w:ascii="Times New Roman" w:hAnsi="Times New Roman" w:cs="Times New Roman"/>
                <w:b/>
                <w:sz w:val="24"/>
                <w:szCs w:val="24"/>
                <w:lang w:val="kk-KZ"/>
              </w:rPr>
            </w:pPr>
            <w:r w:rsidRPr="000043E4">
              <w:rPr>
                <w:rFonts w:ascii="Times New Roman" w:hAnsi="Times New Roman" w:cs="Times New Roman"/>
                <w:b/>
                <w:sz w:val="24"/>
                <w:szCs w:val="24"/>
                <w:lang w:val="kk-KZ"/>
              </w:rPr>
              <w:t xml:space="preserve">Сабақтың </w:t>
            </w:r>
          </w:p>
          <w:p w14:paraId="2A30EA49" w14:textId="77777777" w:rsidR="00403D09" w:rsidRPr="000043E4" w:rsidRDefault="00403D09" w:rsidP="00F532BE">
            <w:pPr>
              <w:rPr>
                <w:rFonts w:ascii="Times New Roman" w:hAnsi="Times New Roman" w:cs="Times New Roman"/>
                <w:sz w:val="24"/>
                <w:szCs w:val="24"/>
                <w:lang w:val="kk-KZ"/>
              </w:rPr>
            </w:pPr>
            <w:r w:rsidRPr="000043E4">
              <w:rPr>
                <w:rFonts w:ascii="Times New Roman" w:hAnsi="Times New Roman" w:cs="Times New Roman"/>
                <w:b/>
                <w:sz w:val="24"/>
                <w:szCs w:val="24"/>
                <w:lang w:val="kk-KZ"/>
              </w:rPr>
              <w:t>тақырыбы</w:t>
            </w:r>
          </w:p>
        </w:tc>
        <w:tc>
          <w:tcPr>
            <w:tcW w:w="3231" w:type="dxa"/>
          </w:tcPr>
          <w:p w14:paraId="3198BE93" w14:textId="558ACFC4" w:rsidR="00403D09" w:rsidRPr="00403D09" w:rsidRDefault="00403D09" w:rsidP="00F532BE">
            <w:pPr>
              <w:rPr>
                <w:rFonts w:ascii="Times New Roman" w:hAnsi="Times New Roman" w:cs="Times New Roman"/>
                <w:sz w:val="24"/>
                <w:szCs w:val="24"/>
                <w:lang w:val="kk-KZ"/>
              </w:rPr>
            </w:pPr>
            <w:r w:rsidRPr="00403D09">
              <w:rPr>
                <w:rFonts w:ascii="Times New Roman" w:eastAsia="Times New Roman" w:hAnsi="Times New Roman"/>
                <w:color w:val="000000"/>
                <w:spacing w:val="2"/>
                <w:sz w:val="24"/>
                <w:szCs w:val="24"/>
                <w:lang w:val="kk-KZ" w:eastAsia="ru-RU"/>
              </w:rPr>
              <w:t>Түзусызықты теңайнымалы қозғалыс кезіндегі жылдамдық және орын ауыстыру</w:t>
            </w:r>
          </w:p>
        </w:tc>
        <w:tc>
          <w:tcPr>
            <w:tcW w:w="2904" w:type="dxa"/>
          </w:tcPr>
          <w:p w14:paraId="4BD3CEE4" w14:textId="77777777" w:rsidR="00403D09" w:rsidRPr="00B459AC" w:rsidRDefault="00403D09" w:rsidP="00F532BE">
            <w:pPr>
              <w:rPr>
                <w:rFonts w:ascii="Times New Roman" w:hAnsi="Times New Roman" w:cs="Times New Roman"/>
                <w:b/>
                <w:sz w:val="24"/>
                <w:szCs w:val="24"/>
                <w:lang w:val="kk-KZ"/>
              </w:rPr>
            </w:pPr>
            <w:r w:rsidRPr="00B459AC">
              <w:rPr>
                <w:rFonts w:ascii="Times New Roman" w:hAnsi="Times New Roman" w:cs="Times New Roman"/>
                <w:b/>
                <w:sz w:val="24"/>
                <w:szCs w:val="24"/>
                <w:lang w:val="kk-KZ"/>
              </w:rPr>
              <w:t>Сабақтың нөмері</w:t>
            </w:r>
          </w:p>
        </w:tc>
        <w:tc>
          <w:tcPr>
            <w:tcW w:w="1476" w:type="dxa"/>
          </w:tcPr>
          <w:p w14:paraId="17B4D13B" w14:textId="7C7F6CEC" w:rsidR="00403D09" w:rsidRPr="000043E4" w:rsidRDefault="00403D09" w:rsidP="00F532BE">
            <w:pPr>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403D09" w:rsidRPr="00836DD1" w14:paraId="2EABA0D0" w14:textId="77777777" w:rsidTr="00F532BE">
        <w:tc>
          <w:tcPr>
            <w:tcW w:w="1734" w:type="dxa"/>
          </w:tcPr>
          <w:p w14:paraId="2E315DEA" w14:textId="77777777" w:rsidR="00403D09" w:rsidRPr="000043E4" w:rsidRDefault="00403D09" w:rsidP="00F532BE">
            <w:pPr>
              <w:rPr>
                <w:rFonts w:ascii="Times New Roman" w:hAnsi="Times New Roman" w:cs="Times New Roman"/>
                <w:b/>
                <w:sz w:val="24"/>
                <w:szCs w:val="24"/>
                <w:lang w:val="kk-KZ"/>
              </w:rPr>
            </w:pPr>
            <w:r w:rsidRPr="000043E4">
              <w:rPr>
                <w:rFonts w:ascii="Times New Roman" w:hAnsi="Times New Roman" w:cs="Times New Roman"/>
                <w:b/>
                <w:sz w:val="24"/>
                <w:szCs w:val="24"/>
                <w:lang w:val="kk-KZ"/>
              </w:rPr>
              <w:t>Мақсатты</w:t>
            </w:r>
          </w:p>
        </w:tc>
        <w:tc>
          <w:tcPr>
            <w:tcW w:w="7611" w:type="dxa"/>
            <w:gridSpan w:val="3"/>
          </w:tcPr>
          <w:p w14:paraId="6905A56C" w14:textId="77777777" w:rsidR="00403D09" w:rsidRPr="00403D09" w:rsidRDefault="00403D09" w:rsidP="00403D09">
            <w:pPr>
              <w:jc w:val="both"/>
              <w:rPr>
                <w:rFonts w:ascii="Times New Roman" w:hAnsi="Times New Roman"/>
                <w:color w:val="000000"/>
                <w:spacing w:val="2"/>
                <w:sz w:val="24"/>
                <w:lang w:val="kk-KZ" w:eastAsia="ru-RU"/>
              </w:rPr>
            </w:pPr>
            <w:r w:rsidRPr="00403D09">
              <w:rPr>
                <w:rFonts w:ascii="Times New Roman" w:hAnsi="Times New Roman"/>
                <w:color w:val="000000"/>
                <w:spacing w:val="2"/>
                <w:sz w:val="24"/>
                <w:lang w:val="kk-KZ" w:eastAsia="ru-RU"/>
              </w:rPr>
              <w:t>9.2.1.5 түзу сызықты теңайнымалы қозғалыс кезіндегі жылдамдық және үдеу формулаларын есептер шығаруда қолдану;</w:t>
            </w:r>
          </w:p>
          <w:p w14:paraId="36EC9F64" w14:textId="69DD4750" w:rsidR="00403D09" w:rsidRPr="00DB45A7" w:rsidRDefault="00403D09" w:rsidP="00F532BE">
            <w:pPr>
              <w:rPr>
                <w:rFonts w:ascii="Times New Roman" w:hAnsi="Times New Roman" w:cs="Times New Roman"/>
                <w:sz w:val="24"/>
                <w:szCs w:val="24"/>
                <w:lang w:val="kk-KZ"/>
              </w:rPr>
            </w:pPr>
          </w:p>
        </w:tc>
      </w:tr>
      <w:tr w:rsidR="00403D09" w:rsidRPr="00403D09" w14:paraId="3B2BCFB8" w14:textId="77777777" w:rsidTr="00F532BE">
        <w:tc>
          <w:tcPr>
            <w:tcW w:w="1734" w:type="dxa"/>
          </w:tcPr>
          <w:p w14:paraId="09450B1B" w14:textId="77777777" w:rsidR="00403D09" w:rsidRPr="000043E4" w:rsidRDefault="00403D09" w:rsidP="00F532BE">
            <w:pPr>
              <w:rPr>
                <w:rFonts w:ascii="Times New Roman" w:hAnsi="Times New Roman" w:cs="Times New Roman"/>
                <w:b/>
                <w:sz w:val="24"/>
                <w:szCs w:val="24"/>
                <w:lang w:val="kk-KZ"/>
              </w:rPr>
            </w:pPr>
            <w:r w:rsidRPr="000043E4">
              <w:rPr>
                <w:rFonts w:ascii="Times New Roman" w:hAnsi="Times New Roman" w:cs="Times New Roman"/>
                <w:b/>
                <w:sz w:val="24"/>
                <w:szCs w:val="24"/>
                <w:lang w:val="kk-KZ"/>
              </w:rPr>
              <w:t>Қысқаша</w:t>
            </w:r>
          </w:p>
          <w:p w14:paraId="38C7BF7C" w14:textId="77777777" w:rsidR="00403D09" w:rsidRPr="000043E4" w:rsidRDefault="00403D09" w:rsidP="00F532BE">
            <w:pPr>
              <w:rPr>
                <w:rFonts w:ascii="Times New Roman" w:hAnsi="Times New Roman" w:cs="Times New Roman"/>
                <w:b/>
                <w:sz w:val="24"/>
                <w:szCs w:val="24"/>
                <w:lang w:val="kk-KZ"/>
              </w:rPr>
            </w:pPr>
            <w:r w:rsidRPr="000043E4">
              <w:rPr>
                <w:rFonts w:ascii="Times New Roman" w:hAnsi="Times New Roman" w:cs="Times New Roman"/>
                <w:b/>
                <w:sz w:val="24"/>
                <w:szCs w:val="24"/>
                <w:lang w:val="kk-KZ"/>
              </w:rPr>
              <w:t>Тезист конспект</w:t>
            </w:r>
          </w:p>
        </w:tc>
        <w:tc>
          <w:tcPr>
            <w:tcW w:w="7611" w:type="dxa"/>
            <w:gridSpan w:val="3"/>
          </w:tcPr>
          <w:p w14:paraId="6209C61F" w14:textId="21F7FA12" w:rsidR="00403D09" w:rsidRPr="00B07AAA" w:rsidRDefault="00B07AAA" w:rsidP="00B07AAA">
            <w:pPr>
              <w:rPr>
                <w:rFonts w:ascii="Times New Roman" w:hAnsi="Times New Roman" w:cs="Times New Roman"/>
                <w:color w:val="333333"/>
                <w:shd w:val="clear" w:color="auto" w:fill="FFF6F2"/>
                <w:lang w:val="kk-KZ"/>
              </w:rPr>
            </w:pPr>
            <w:r>
              <w:rPr>
                <w:rFonts w:ascii="Times New Roman" w:hAnsi="Times New Roman" w:cs="Times New Roman"/>
                <w:color w:val="333333"/>
                <w:shd w:val="clear" w:color="auto" w:fill="FFF6F2"/>
                <w:lang w:val="kk-KZ"/>
              </w:rPr>
              <w:t xml:space="preserve">    </w:t>
            </w:r>
            <w:r w:rsidRPr="00B07AAA">
              <w:rPr>
                <w:rFonts w:ascii="Times New Roman" w:hAnsi="Times New Roman" w:cs="Times New Roman"/>
                <w:color w:val="333333"/>
                <w:shd w:val="clear" w:color="auto" w:fill="FFF6F2"/>
                <w:lang w:val="kk-KZ"/>
              </w:rPr>
              <w:t>Кең тараған механикалық қозғалыстардың бірі </w:t>
            </w:r>
            <w:r w:rsidRPr="00B07AAA">
              <w:rPr>
                <w:rFonts w:ascii="Times New Roman" w:hAnsi="Times New Roman" w:cs="Times New Roman"/>
                <w:b/>
                <w:bCs/>
                <w:color w:val="333333"/>
                <w:shd w:val="clear" w:color="auto" w:fill="FFF6F2"/>
                <w:lang w:val="kk-KZ"/>
              </w:rPr>
              <w:t>– </w:t>
            </w:r>
            <w:r w:rsidRPr="00B07AAA">
              <w:rPr>
                <w:rFonts w:ascii="Times New Roman" w:hAnsi="Times New Roman" w:cs="Times New Roman"/>
                <w:color w:val="333333"/>
                <w:shd w:val="clear" w:color="auto" w:fill="FFF6F2"/>
                <w:lang w:val="kk-KZ"/>
              </w:rPr>
              <w:t xml:space="preserve">айнымалы қозғалыс, траекторияның әрбір нүктесінде жылдамдық өзгеріп отырады. Айнымалы қозғалыстың қарапайым түрі теңайнымалы қозғалыс. Оның теңүдемелі және теңбаяулайтын түрлері бар. Теңүдемелі қозғалыс кезінде жылдамдығы әр уақыт бірлігінде бірдей шамаға артып отырады, ал теңбаяулайтын қозғалыста жылдамдық әр уақыт бірлігінде бірдей шамаға кеміп отырады. </w:t>
            </w:r>
            <w:proofErr w:type="spellStart"/>
            <w:r w:rsidRPr="00B07AAA">
              <w:rPr>
                <w:rFonts w:ascii="Times New Roman" w:hAnsi="Times New Roman" w:cs="Times New Roman"/>
                <w:color w:val="333333"/>
                <w:shd w:val="clear" w:color="auto" w:fill="FFF6F2"/>
              </w:rPr>
              <w:t>Мысалы</w:t>
            </w:r>
            <w:proofErr w:type="spellEnd"/>
            <w:r w:rsidRPr="00B07AAA">
              <w:rPr>
                <w:rFonts w:ascii="Times New Roman" w:hAnsi="Times New Roman" w:cs="Times New Roman"/>
                <w:color w:val="333333"/>
                <w:shd w:val="clear" w:color="auto" w:fill="FFF6F2"/>
              </w:rPr>
              <w:t xml:space="preserve">: </w:t>
            </w:r>
            <w:proofErr w:type="spellStart"/>
            <w:r w:rsidRPr="00B07AAA">
              <w:rPr>
                <w:rFonts w:ascii="Times New Roman" w:hAnsi="Times New Roman" w:cs="Times New Roman"/>
                <w:color w:val="333333"/>
                <w:shd w:val="clear" w:color="auto" w:fill="FFF6F2"/>
              </w:rPr>
              <w:t>таудан</w:t>
            </w:r>
            <w:proofErr w:type="spellEnd"/>
            <w:r w:rsidRPr="00B07AAA">
              <w:rPr>
                <w:rFonts w:ascii="Times New Roman" w:hAnsi="Times New Roman" w:cs="Times New Roman"/>
                <w:color w:val="333333"/>
                <w:shd w:val="clear" w:color="auto" w:fill="FFF6F2"/>
              </w:rPr>
              <w:t xml:space="preserve"> </w:t>
            </w:r>
            <w:proofErr w:type="spellStart"/>
            <w:r w:rsidRPr="00B07AAA">
              <w:rPr>
                <w:rFonts w:ascii="Times New Roman" w:hAnsi="Times New Roman" w:cs="Times New Roman"/>
                <w:color w:val="333333"/>
                <w:shd w:val="clear" w:color="auto" w:fill="FFF6F2"/>
              </w:rPr>
              <w:t>сырғанаған</w:t>
            </w:r>
            <w:proofErr w:type="spellEnd"/>
            <w:r w:rsidRPr="00B07AAA">
              <w:rPr>
                <w:rFonts w:ascii="Times New Roman" w:hAnsi="Times New Roman" w:cs="Times New Roman"/>
                <w:color w:val="333333"/>
                <w:shd w:val="clear" w:color="auto" w:fill="FFF6F2"/>
              </w:rPr>
              <w:t xml:space="preserve"> </w:t>
            </w:r>
            <w:proofErr w:type="spellStart"/>
            <w:r w:rsidRPr="00B07AAA">
              <w:rPr>
                <w:rFonts w:ascii="Times New Roman" w:hAnsi="Times New Roman" w:cs="Times New Roman"/>
                <w:color w:val="333333"/>
                <w:shd w:val="clear" w:color="auto" w:fill="FFF6F2"/>
              </w:rPr>
              <w:t>шана</w:t>
            </w:r>
            <w:proofErr w:type="spellEnd"/>
            <w:r w:rsidRPr="00B07AAA">
              <w:rPr>
                <w:rFonts w:ascii="Times New Roman" w:hAnsi="Times New Roman" w:cs="Times New Roman"/>
                <w:color w:val="333333"/>
                <w:shd w:val="clear" w:color="auto" w:fill="FFF6F2"/>
              </w:rPr>
              <w:t xml:space="preserve"> </w:t>
            </w:r>
            <w:proofErr w:type="spellStart"/>
            <w:r w:rsidRPr="00B07AAA">
              <w:rPr>
                <w:rFonts w:ascii="Times New Roman" w:hAnsi="Times New Roman" w:cs="Times New Roman"/>
                <w:color w:val="333333"/>
                <w:shd w:val="clear" w:color="auto" w:fill="FFF6F2"/>
              </w:rPr>
              <w:t>немесе</w:t>
            </w:r>
            <w:proofErr w:type="spellEnd"/>
            <w:r w:rsidRPr="00B07AAA">
              <w:rPr>
                <w:rFonts w:ascii="Times New Roman" w:hAnsi="Times New Roman" w:cs="Times New Roman"/>
                <w:color w:val="333333"/>
                <w:shd w:val="clear" w:color="auto" w:fill="FFF6F2"/>
              </w:rPr>
              <w:t xml:space="preserve"> </w:t>
            </w:r>
            <w:proofErr w:type="spellStart"/>
            <w:r w:rsidRPr="00B07AAA">
              <w:rPr>
                <w:rFonts w:ascii="Times New Roman" w:hAnsi="Times New Roman" w:cs="Times New Roman"/>
                <w:color w:val="333333"/>
                <w:shd w:val="clear" w:color="auto" w:fill="FFF6F2"/>
              </w:rPr>
              <w:t>тауға</w:t>
            </w:r>
            <w:proofErr w:type="spellEnd"/>
            <w:r w:rsidRPr="00B07AAA">
              <w:rPr>
                <w:rFonts w:ascii="Times New Roman" w:hAnsi="Times New Roman" w:cs="Times New Roman"/>
                <w:color w:val="333333"/>
                <w:shd w:val="clear" w:color="auto" w:fill="FFF6F2"/>
              </w:rPr>
              <w:t xml:space="preserve"> </w:t>
            </w:r>
            <w:proofErr w:type="spellStart"/>
            <w:r w:rsidRPr="00B07AAA">
              <w:rPr>
                <w:rFonts w:ascii="Times New Roman" w:hAnsi="Times New Roman" w:cs="Times New Roman"/>
                <w:color w:val="333333"/>
                <w:shd w:val="clear" w:color="auto" w:fill="FFF6F2"/>
              </w:rPr>
              <w:t>көтерілген</w:t>
            </w:r>
            <w:proofErr w:type="spellEnd"/>
            <w:r w:rsidRPr="00B07AAA">
              <w:rPr>
                <w:rFonts w:ascii="Times New Roman" w:hAnsi="Times New Roman" w:cs="Times New Roman"/>
                <w:color w:val="333333"/>
                <w:shd w:val="clear" w:color="auto" w:fill="FFF6F2"/>
              </w:rPr>
              <w:t xml:space="preserve"> </w:t>
            </w:r>
            <w:proofErr w:type="spellStart"/>
            <w:r w:rsidRPr="00B07AAA">
              <w:rPr>
                <w:rFonts w:ascii="Times New Roman" w:hAnsi="Times New Roman" w:cs="Times New Roman"/>
                <w:color w:val="333333"/>
                <w:shd w:val="clear" w:color="auto" w:fill="FFF6F2"/>
              </w:rPr>
              <w:t>дене</w:t>
            </w:r>
            <w:proofErr w:type="spellEnd"/>
            <w:r w:rsidRPr="00B07AAA">
              <w:rPr>
                <w:rFonts w:ascii="Times New Roman" w:hAnsi="Times New Roman" w:cs="Times New Roman"/>
                <w:color w:val="333333"/>
                <w:shd w:val="clear" w:color="auto" w:fill="FFF6F2"/>
              </w:rPr>
              <w:t>.</w:t>
            </w:r>
            <w:r w:rsidR="00403D09" w:rsidRPr="00B07AAA">
              <w:rPr>
                <w:rFonts w:ascii="Times New Roman" w:hAnsi="Times New Roman" w:cs="Times New Roman"/>
                <w:color w:val="333333"/>
                <w:shd w:val="clear" w:color="auto" w:fill="FFF6F2"/>
                <w:lang w:val="kk-KZ"/>
              </w:rPr>
              <w:t xml:space="preserve">              </w:t>
            </w:r>
          </w:p>
          <w:p w14:paraId="0355C659" w14:textId="77777777" w:rsidR="00403D09" w:rsidRDefault="00403D09" w:rsidP="00403D09">
            <w:pPr>
              <w:pStyle w:val="a4"/>
              <w:ind w:left="1080"/>
              <w:rPr>
                <w:rFonts w:ascii="Times New Roman" w:hAnsi="Times New Roman" w:cs="Times New Roman"/>
                <w:sz w:val="24"/>
                <w:szCs w:val="24"/>
                <w:lang w:val="kk-KZ"/>
              </w:rPr>
            </w:pPr>
          </w:p>
          <w:p w14:paraId="78AC5CCD" w14:textId="77777777" w:rsidR="00B07AAA" w:rsidRDefault="00B07AAA" w:rsidP="00403D09">
            <w:pPr>
              <w:pStyle w:val="a4"/>
              <w:ind w:left="1080"/>
              <w:rPr>
                <w:rFonts w:ascii="Times New Roman" w:hAnsi="Times New Roman" w:cs="Times New Roman"/>
                <w:sz w:val="24"/>
                <w:szCs w:val="24"/>
                <w:lang w:val="kk-KZ"/>
              </w:rPr>
            </w:pPr>
            <w:r w:rsidRPr="00B07AAA">
              <w:rPr>
                <w:rFonts w:ascii="Times New Roman" w:hAnsi="Times New Roman" w:cs="Times New Roman"/>
                <w:noProof/>
                <w:sz w:val="24"/>
                <w:szCs w:val="24"/>
                <w:lang w:val="kk-KZ"/>
              </w:rPr>
              <w:drawing>
                <wp:inline distT="0" distB="0" distL="0" distR="0" wp14:anchorId="36358333" wp14:editId="3EF84034">
                  <wp:extent cx="3309788" cy="244475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5239" cy="2448777"/>
                          </a:xfrm>
                          <a:prstGeom prst="rect">
                            <a:avLst/>
                          </a:prstGeom>
                        </pic:spPr>
                      </pic:pic>
                    </a:graphicData>
                  </a:graphic>
                </wp:inline>
              </w:drawing>
            </w:r>
          </w:p>
          <w:p w14:paraId="0306E92B" w14:textId="54C3DAC3" w:rsidR="00B07AAA" w:rsidRPr="00FD4350" w:rsidRDefault="00B07AAA" w:rsidP="00403D09">
            <w:pPr>
              <w:pStyle w:val="a4"/>
              <w:ind w:left="1080"/>
              <w:rPr>
                <w:rFonts w:ascii="Times New Roman" w:hAnsi="Times New Roman" w:cs="Times New Roman"/>
                <w:sz w:val="24"/>
                <w:szCs w:val="24"/>
                <w:lang w:val="kk-KZ"/>
              </w:rPr>
            </w:pPr>
          </w:p>
        </w:tc>
      </w:tr>
      <w:tr w:rsidR="00403D09" w14:paraId="64947137" w14:textId="77777777" w:rsidTr="00F532BE">
        <w:tc>
          <w:tcPr>
            <w:tcW w:w="1734" w:type="dxa"/>
          </w:tcPr>
          <w:p w14:paraId="1ACC890F" w14:textId="77777777" w:rsidR="00403D09" w:rsidRPr="000043E4" w:rsidRDefault="00403D09" w:rsidP="00F532BE">
            <w:pPr>
              <w:rPr>
                <w:rFonts w:ascii="Times New Roman" w:hAnsi="Times New Roman" w:cs="Times New Roman"/>
                <w:b/>
                <w:sz w:val="24"/>
                <w:szCs w:val="24"/>
                <w:lang w:val="kk-KZ"/>
              </w:rPr>
            </w:pPr>
            <w:r w:rsidRPr="000043E4">
              <w:rPr>
                <w:rFonts w:ascii="Times New Roman" w:hAnsi="Times New Roman" w:cs="Times New Roman"/>
                <w:b/>
                <w:sz w:val="24"/>
                <w:szCs w:val="24"/>
                <w:lang w:val="kk-KZ"/>
              </w:rPr>
              <w:t>Сілтемелер</w:t>
            </w:r>
          </w:p>
          <w:p w14:paraId="33B2CC4E" w14:textId="77777777" w:rsidR="00403D09" w:rsidRPr="000043E4" w:rsidRDefault="00403D09" w:rsidP="00F532BE">
            <w:pPr>
              <w:rPr>
                <w:rFonts w:ascii="Times New Roman" w:hAnsi="Times New Roman" w:cs="Times New Roman"/>
                <w:b/>
                <w:sz w:val="24"/>
                <w:szCs w:val="24"/>
                <w:lang w:val="kk-KZ"/>
              </w:rPr>
            </w:pPr>
          </w:p>
        </w:tc>
        <w:tc>
          <w:tcPr>
            <w:tcW w:w="7611" w:type="dxa"/>
            <w:gridSpan w:val="3"/>
          </w:tcPr>
          <w:p w14:paraId="6D54AD97" w14:textId="77777777" w:rsidR="00403D09" w:rsidRPr="000043E4" w:rsidRDefault="00403D09" w:rsidP="00F532BE">
            <w:pPr>
              <w:rPr>
                <w:rFonts w:ascii="Times New Roman" w:hAnsi="Times New Roman" w:cs="Times New Roman"/>
                <w:sz w:val="24"/>
                <w:szCs w:val="24"/>
                <w:lang w:val="kk-KZ"/>
              </w:rPr>
            </w:pPr>
            <w:r>
              <w:rPr>
                <w:rFonts w:ascii="Times New Roman" w:hAnsi="Times New Roman" w:cs="Times New Roman"/>
                <w:sz w:val="24"/>
                <w:szCs w:val="24"/>
                <w:lang w:val="kk-KZ"/>
              </w:rPr>
              <w:t>физика 9 – сынып . Атамұра баспасы 5- бет §1 .</w:t>
            </w:r>
          </w:p>
        </w:tc>
      </w:tr>
      <w:tr w:rsidR="00403D09" w:rsidRPr="0058619C" w14:paraId="2016DA95" w14:textId="77777777" w:rsidTr="00F532BE">
        <w:tc>
          <w:tcPr>
            <w:tcW w:w="1734" w:type="dxa"/>
          </w:tcPr>
          <w:p w14:paraId="2DC83275" w14:textId="77777777" w:rsidR="00403D09" w:rsidRPr="000043E4" w:rsidRDefault="00403D09" w:rsidP="00F532BE">
            <w:pPr>
              <w:rPr>
                <w:rFonts w:ascii="Times New Roman" w:hAnsi="Times New Roman" w:cs="Times New Roman"/>
                <w:b/>
                <w:sz w:val="24"/>
                <w:szCs w:val="24"/>
                <w:lang w:val="kk-KZ"/>
              </w:rPr>
            </w:pPr>
            <w:r w:rsidRPr="000043E4">
              <w:rPr>
                <w:rFonts w:ascii="Times New Roman" w:hAnsi="Times New Roman" w:cs="Times New Roman"/>
                <w:b/>
                <w:sz w:val="24"/>
                <w:szCs w:val="24"/>
                <w:lang w:val="kk-KZ"/>
              </w:rPr>
              <w:t>Тапсырмалар</w:t>
            </w:r>
          </w:p>
        </w:tc>
        <w:tc>
          <w:tcPr>
            <w:tcW w:w="7611" w:type="dxa"/>
            <w:gridSpan w:val="3"/>
          </w:tcPr>
          <w:p w14:paraId="0D30D279" w14:textId="77777777" w:rsidR="00403D09" w:rsidRDefault="0058619C" w:rsidP="0009756D">
            <w:pPr>
              <w:pStyle w:val="a5"/>
              <w:spacing w:before="0" w:beforeAutospacing="0" w:after="0" w:afterAutospacing="0"/>
              <w:rPr>
                <w:lang w:val="kk-KZ"/>
              </w:rPr>
            </w:pPr>
            <w:r>
              <w:rPr>
                <w:lang w:val="kk-KZ"/>
              </w:rPr>
              <w:t>Тапсырма-1</w:t>
            </w:r>
          </w:p>
          <w:p w14:paraId="58E788C0" w14:textId="0F653E0C" w:rsidR="0058619C" w:rsidRPr="00FF3A9D" w:rsidRDefault="0058619C" w:rsidP="0058619C">
            <w:pPr>
              <w:widowControl w:val="0"/>
              <w:rPr>
                <w:rFonts w:ascii="Times New Roman" w:eastAsia="Times New Roman" w:hAnsi="Times New Roman" w:cs="Times New Roman"/>
                <w:sz w:val="24"/>
                <w:szCs w:val="24"/>
                <w:lang w:val="kk-KZ"/>
              </w:rPr>
            </w:pPr>
            <w:r w:rsidRPr="00FF3A9D">
              <w:rPr>
                <w:rFonts w:ascii="Times New Roman" w:eastAsia="Times New Roman" w:hAnsi="Times New Roman" w:cs="Times New Roman"/>
                <w:sz w:val="24"/>
                <w:szCs w:val="24"/>
                <w:lang w:val="kk-KZ"/>
              </w:rPr>
              <w:t>Үш дененің қозғалыс жылдамдықтары проекцияларының графиктерін пайдаланып, мына тапсырмаларды орындаңдар: а) координаталар осьтеріндегі ОА, ОВ және ОС кесінділері неге сәйкес келетінін анықтаңдар. ә) Денелер қандай үдеумен қозғалатынын табыңдар; б) Әрбір дене үшін жылдамдық</w:t>
            </w:r>
            <w:r>
              <w:rPr>
                <w:rFonts w:ascii="Times New Roman" w:eastAsia="Times New Roman" w:hAnsi="Times New Roman" w:cs="Times New Roman"/>
                <w:sz w:val="24"/>
                <w:szCs w:val="24"/>
                <w:lang w:val="kk-KZ"/>
              </w:rPr>
              <w:t xml:space="preserve">тың уақытқа тәуелділік </w:t>
            </w:r>
            <w:r w:rsidRPr="00FF3A9D">
              <w:rPr>
                <w:rFonts w:ascii="Times New Roman" w:eastAsia="Times New Roman" w:hAnsi="Times New Roman" w:cs="Times New Roman"/>
                <w:sz w:val="24"/>
                <w:szCs w:val="24"/>
                <w:lang w:val="kk-KZ"/>
              </w:rPr>
              <w:t xml:space="preserve">өрнектерін </w:t>
            </w:r>
            <w:r w:rsidRPr="00FF3A9D">
              <w:rPr>
                <w:rFonts w:ascii="Times New Roman" w:eastAsia="Times New Roman" w:hAnsi="Times New Roman" w:cs="Times New Roman"/>
                <w:sz w:val="24"/>
                <w:szCs w:val="24"/>
                <w:lang w:val="kk-KZ"/>
              </w:rPr>
              <w:lastRenderedPageBreak/>
              <w:t xml:space="preserve">жазыңдар. </w:t>
            </w:r>
            <w:r w:rsidR="00C578D5">
              <w:rPr>
                <w:rFonts w:ascii="Times New Roman" w:eastAsia="Times New Roman" w:hAnsi="Times New Roman" w:cs="Times New Roman"/>
                <w:noProof/>
                <w:sz w:val="24"/>
                <w:szCs w:val="24"/>
                <w:lang w:val="kk-KZ"/>
              </w:rPr>
              <w:drawing>
                <wp:inline distT="0" distB="0" distL="0" distR="0" wp14:anchorId="41A156E0" wp14:editId="7019231F">
                  <wp:extent cx="3889375" cy="2646045"/>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89375" cy="2646045"/>
                          </a:xfrm>
                          <a:prstGeom prst="rect">
                            <a:avLst/>
                          </a:prstGeom>
                          <a:noFill/>
                        </pic:spPr>
                      </pic:pic>
                    </a:graphicData>
                  </a:graphic>
                </wp:inline>
              </w:drawing>
            </w:r>
          </w:p>
          <w:p w14:paraId="457610CE" w14:textId="77777777" w:rsidR="0058619C" w:rsidRDefault="0058619C" w:rsidP="0058619C">
            <w:pPr>
              <w:rPr>
                <w:lang w:val="kk-KZ"/>
              </w:rPr>
            </w:pPr>
          </w:p>
          <w:p w14:paraId="5D6F8D9E" w14:textId="77777777" w:rsidR="0058619C" w:rsidRDefault="0058619C" w:rsidP="0058619C">
            <w:pPr>
              <w:widowControl w:val="0"/>
              <w:spacing w:before="60" w:after="60"/>
              <w:rPr>
                <w:rFonts w:ascii="Times New Roman" w:eastAsia="Times New Roman" w:hAnsi="Times New Roman" w:cs="Times New Roman"/>
                <w:b/>
                <w:sz w:val="24"/>
                <w:szCs w:val="24"/>
                <w:lang w:val="kk-KZ"/>
              </w:rPr>
            </w:pPr>
            <w:r w:rsidRPr="00FF3A9D">
              <w:rPr>
                <w:rFonts w:ascii="Times New Roman" w:eastAsia="Times New Roman" w:hAnsi="Times New Roman" w:cs="Times New Roman"/>
                <w:b/>
                <w:sz w:val="24"/>
                <w:szCs w:val="24"/>
                <w:lang w:val="kk-KZ"/>
              </w:rPr>
              <w:t>Дескриптор:</w:t>
            </w:r>
          </w:p>
          <w:p w14:paraId="1B98DDFD" w14:textId="77777777" w:rsidR="0058619C" w:rsidRPr="00FF3A9D" w:rsidRDefault="0058619C" w:rsidP="0058619C">
            <w:pPr>
              <w:pStyle w:val="a4"/>
              <w:widowControl w:val="0"/>
              <w:numPr>
                <w:ilvl w:val="0"/>
                <w:numId w:val="2"/>
              </w:numPr>
              <w:spacing w:before="60" w:after="60"/>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Жылдамдықтың проекциясын дұрыс анықтайды;</w:t>
            </w:r>
          </w:p>
          <w:p w14:paraId="5288E27D" w14:textId="77777777" w:rsidR="0058619C" w:rsidRPr="00FF3A9D" w:rsidRDefault="0058619C" w:rsidP="0058619C">
            <w:pPr>
              <w:pStyle w:val="a4"/>
              <w:widowControl w:val="0"/>
              <w:numPr>
                <w:ilvl w:val="0"/>
                <w:numId w:val="2"/>
              </w:numPr>
              <w:spacing w:before="60" w:after="60"/>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Үдеулерді анықтайды;</w:t>
            </w:r>
          </w:p>
          <w:p w14:paraId="42EFC8FD" w14:textId="331BD2FB" w:rsidR="0058619C" w:rsidRPr="0058619C" w:rsidRDefault="0058619C" w:rsidP="0058619C">
            <w:pPr>
              <w:pStyle w:val="a4"/>
              <w:widowControl w:val="0"/>
              <w:numPr>
                <w:ilvl w:val="0"/>
                <w:numId w:val="2"/>
              </w:numPr>
              <w:spacing w:before="60" w:after="60"/>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Жылдамдықтың уақытқа тәуелділік теңдеуін жазады;</w:t>
            </w:r>
          </w:p>
          <w:p w14:paraId="4D79AC91" w14:textId="563A1AED" w:rsidR="0058619C" w:rsidRDefault="00C578D5" w:rsidP="0058619C">
            <w:pPr>
              <w:widowControl w:val="0"/>
              <w:spacing w:before="60" w:after="60"/>
              <w:ind w:left="104"/>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Тапсырма-2</w:t>
            </w:r>
          </w:p>
          <w:p w14:paraId="1B234BCD" w14:textId="77777777" w:rsidR="00C578D5" w:rsidRPr="00C578D5" w:rsidRDefault="00C578D5" w:rsidP="00C578D5">
            <w:pPr>
              <w:widowControl w:val="0"/>
              <w:spacing w:before="60" w:after="60"/>
              <w:ind w:left="104"/>
              <w:rPr>
                <w:rFonts w:ascii="Times New Roman" w:eastAsia="Times New Roman" w:hAnsi="Times New Roman" w:cs="Times New Roman"/>
                <w:bCs/>
                <w:sz w:val="24"/>
                <w:szCs w:val="24"/>
                <w:lang w:val="kk-KZ"/>
              </w:rPr>
            </w:pPr>
            <w:r w:rsidRPr="00C578D5">
              <w:rPr>
                <w:rFonts w:ascii="Times New Roman" w:eastAsia="Times New Roman" w:hAnsi="Times New Roman" w:cs="Times New Roman"/>
                <w:bCs/>
                <w:sz w:val="24"/>
                <w:szCs w:val="24"/>
                <w:lang w:val="kk-KZ"/>
              </w:rPr>
              <w:t xml:space="preserve">Төмендегі графикте автокөлік жылдамдығы қысқа уақыт аралығында қалай өзгеретіні </w:t>
            </w:r>
          </w:p>
          <w:p w14:paraId="1E135CBE" w14:textId="77777777" w:rsidR="00C578D5" w:rsidRDefault="00C578D5" w:rsidP="00C578D5">
            <w:pPr>
              <w:widowControl w:val="0"/>
              <w:spacing w:before="60" w:after="60"/>
              <w:ind w:left="104"/>
              <w:rPr>
                <w:rFonts w:ascii="Times New Roman" w:eastAsia="Times New Roman" w:hAnsi="Times New Roman" w:cs="Times New Roman"/>
                <w:b/>
                <w:sz w:val="24"/>
                <w:szCs w:val="24"/>
                <w:lang w:val="kk-KZ"/>
              </w:rPr>
            </w:pPr>
            <w:r w:rsidRPr="00C578D5">
              <w:rPr>
                <w:rFonts w:ascii="Times New Roman" w:eastAsia="Times New Roman" w:hAnsi="Times New Roman" w:cs="Times New Roman"/>
                <w:bCs/>
                <w:sz w:val="24"/>
                <w:szCs w:val="24"/>
                <w:lang w:val="kk-KZ"/>
              </w:rPr>
              <w:t>бейнеленген.</w:t>
            </w:r>
            <w:r w:rsidRPr="00C578D5">
              <w:rPr>
                <w:rFonts w:ascii="Times New Roman" w:eastAsia="Times New Roman" w:hAnsi="Times New Roman" w:cs="Times New Roman"/>
                <w:b/>
                <w:sz w:val="24"/>
                <w:szCs w:val="24"/>
                <w:lang w:val="kk-KZ"/>
              </w:rPr>
              <w:cr/>
            </w:r>
          </w:p>
          <w:p w14:paraId="0E27D2B6" w14:textId="6C80A3A8" w:rsidR="00C578D5" w:rsidRPr="0058619C" w:rsidRDefault="00C578D5" w:rsidP="00C578D5">
            <w:pPr>
              <w:widowControl w:val="0"/>
              <w:spacing w:before="60" w:after="60"/>
              <w:ind w:left="104"/>
              <w:rPr>
                <w:rFonts w:ascii="Times New Roman" w:eastAsia="Times New Roman" w:hAnsi="Times New Roman" w:cs="Times New Roman"/>
                <w:b/>
                <w:sz w:val="24"/>
                <w:szCs w:val="24"/>
                <w:lang w:val="kk-KZ"/>
              </w:rPr>
            </w:pPr>
            <w:r>
              <w:rPr>
                <w:rFonts w:ascii="Times New Roman" w:eastAsia="Times New Roman" w:hAnsi="Times New Roman" w:cs="Times New Roman"/>
                <w:b/>
                <w:noProof/>
                <w:sz w:val="24"/>
                <w:szCs w:val="24"/>
                <w:lang w:val="kk-KZ"/>
              </w:rPr>
              <w:drawing>
                <wp:inline distT="0" distB="0" distL="0" distR="0" wp14:anchorId="49ED4A49" wp14:editId="56201DD6">
                  <wp:extent cx="4285615" cy="3310255"/>
                  <wp:effectExtent l="0" t="0" r="635"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5615" cy="3310255"/>
                          </a:xfrm>
                          <a:prstGeom prst="rect">
                            <a:avLst/>
                          </a:prstGeom>
                          <a:noFill/>
                        </pic:spPr>
                      </pic:pic>
                    </a:graphicData>
                  </a:graphic>
                </wp:inline>
              </w:drawing>
            </w:r>
          </w:p>
          <w:p w14:paraId="292BD243" w14:textId="00DC7D43" w:rsidR="0058619C" w:rsidRDefault="0058619C" w:rsidP="0009756D">
            <w:pPr>
              <w:pStyle w:val="a5"/>
              <w:spacing w:before="0" w:beforeAutospacing="0" w:after="0" w:afterAutospacing="0"/>
              <w:rPr>
                <w:lang w:val="kk-KZ"/>
              </w:rPr>
            </w:pPr>
          </w:p>
          <w:p w14:paraId="6B16F335" w14:textId="77777777" w:rsidR="00C578D5" w:rsidRPr="00C578D5" w:rsidRDefault="00C578D5" w:rsidP="00C578D5">
            <w:pPr>
              <w:pStyle w:val="a5"/>
              <w:spacing w:after="0"/>
              <w:rPr>
                <w:lang w:val="kk-KZ"/>
              </w:rPr>
            </w:pPr>
            <w:r w:rsidRPr="00C578D5">
              <w:rPr>
                <w:lang w:val="kk-KZ"/>
              </w:rPr>
              <w:t>(i) Графиктен автокөліктің тыныштықта тұрған бөлігін анықтап жазыңыз.</w:t>
            </w:r>
          </w:p>
          <w:p w14:paraId="5BC44D89" w14:textId="6EF37ED3" w:rsidR="00C578D5" w:rsidRPr="00C578D5" w:rsidRDefault="00C578D5" w:rsidP="00C578D5">
            <w:pPr>
              <w:pStyle w:val="a5"/>
              <w:spacing w:after="0"/>
              <w:rPr>
                <w:lang w:val="kk-KZ"/>
              </w:rPr>
            </w:pPr>
            <w:r w:rsidRPr="00C578D5">
              <w:rPr>
                <w:lang w:val="kk-KZ"/>
              </w:rPr>
              <w:lastRenderedPageBreak/>
              <w:t>(ii) Графиктен автокөліктің тұрақты жылдамдықпен қозғалған бөлігін анықтапжазыңыз.</w:t>
            </w:r>
          </w:p>
          <w:p w14:paraId="14DF65ED" w14:textId="4D025E96" w:rsidR="00C578D5" w:rsidRPr="00C578D5" w:rsidRDefault="00C578D5" w:rsidP="00C578D5">
            <w:pPr>
              <w:pStyle w:val="a5"/>
              <w:spacing w:after="0"/>
              <w:rPr>
                <w:lang w:val="kk-KZ"/>
              </w:rPr>
            </w:pPr>
            <w:r w:rsidRPr="00C578D5">
              <w:rPr>
                <w:lang w:val="kk-KZ"/>
              </w:rPr>
              <w:t>(iii) Қозғалыс кезінде автокөлік баяулай</w:t>
            </w:r>
            <w:r>
              <w:rPr>
                <w:lang w:val="kk-KZ"/>
              </w:rPr>
              <w:t>тын бөлінін анықтап жазыңыз</w:t>
            </w:r>
            <w:r w:rsidRPr="00C578D5">
              <w:rPr>
                <w:lang w:val="kk-KZ"/>
              </w:rPr>
              <w:t xml:space="preserve">. </w:t>
            </w:r>
          </w:p>
          <w:p w14:paraId="2F5662BE" w14:textId="0D3B35FD" w:rsidR="0058619C" w:rsidRPr="0058619C" w:rsidRDefault="00C578D5" w:rsidP="00C578D5">
            <w:pPr>
              <w:pStyle w:val="a5"/>
              <w:spacing w:after="0"/>
              <w:rPr>
                <w:lang w:val="kk-KZ"/>
              </w:rPr>
            </w:pPr>
            <w:r w:rsidRPr="00C578D5">
              <w:rPr>
                <w:lang w:val="kk-KZ"/>
              </w:rPr>
              <w:t>(b) Автокөлік жылдамдығы 1</w:t>
            </w:r>
            <w:r>
              <w:rPr>
                <w:lang w:val="kk-KZ"/>
              </w:rPr>
              <w:t>5</w:t>
            </w:r>
            <w:r w:rsidRPr="00C578D5">
              <w:rPr>
                <w:lang w:val="kk-KZ"/>
              </w:rPr>
              <w:t xml:space="preserve"> м/с-тан </w:t>
            </w:r>
            <w:r>
              <w:rPr>
                <w:lang w:val="kk-KZ"/>
              </w:rPr>
              <w:t>0</w:t>
            </w:r>
            <w:r w:rsidRPr="00C578D5">
              <w:rPr>
                <w:lang w:val="kk-KZ"/>
              </w:rPr>
              <w:t xml:space="preserve"> м/с-қа дейін азайды. Дененің үдеуін анықтаңыз.</w:t>
            </w:r>
          </w:p>
        </w:tc>
      </w:tr>
    </w:tbl>
    <w:p w14:paraId="27CC4B84" w14:textId="1445467B" w:rsidR="00403D09" w:rsidRPr="000043E4" w:rsidRDefault="00403D09" w:rsidP="00403D09">
      <w:pPr>
        <w:rPr>
          <w:rFonts w:ascii="Times New Roman" w:hAnsi="Times New Roman" w:cs="Times New Roman"/>
          <w:sz w:val="28"/>
          <w:szCs w:val="28"/>
          <w:lang w:val="kk-KZ"/>
        </w:rPr>
      </w:pPr>
    </w:p>
    <w:p w14:paraId="6379C212" w14:textId="77777777" w:rsidR="00403D09" w:rsidRPr="0058619C" w:rsidRDefault="00403D09" w:rsidP="00403D09">
      <w:pPr>
        <w:rPr>
          <w:lang w:val="kk-KZ"/>
        </w:rPr>
      </w:pPr>
    </w:p>
    <w:p w14:paraId="350F172D" w14:textId="77777777" w:rsidR="00836DD1" w:rsidRDefault="00836DD1" w:rsidP="00836DD1">
      <w:pPr>
        <w:rPr>
          <w:rFonts w:ascii="Times New Roman" w:hAnsi="Times New Roman" w:cs="Times New Roman"/>
          <w:sz w:val="24"/>
          <w:szCs w:val="24"/>
          <w:lang w:val="kk-KZ"/>
        </w:rPr>
      </w:pPr>
      <w:r>
        <w:rPr>
          <w:rFonts w:ascii="Times New Roman" w:hAnsi="Times New Roman" w:cs="Times New Roman"/>
          <w:sz w:val="24"/>
          <w:szCs w:val="24"/>
          <w:lang w:val="kk-KZ"/>
        </w:rPr>
        <w:t>Әзірлеуші : Хасен З   №59 МГ физика пәні мұғалімі . Алматы қаласы Білім басқармасының ҚББЖТҒӘО қолдауымен ұсынылып отыр.</w:t>
      </w:r>
    </w:p>
    <w:p w14:paraId="3A2B2252" w14:textId="77777777" w:rsidR="001736D8" w:rsidRPr="0058619C" w:rsidRDefault="00836DD1">
      <w:pPr>
        <w:rPr>
          <w:lang w:val="kk-KZ"/>
        </w:rPr>
      </w:pPr>
    </w:p>
    <w:sectPr w:rsidR="001736D8" w:rsidRPr="005861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4C3D36"/>
    <w:multiLevelType w:val="hybridMultilevel"/>
    <w:tmpl w:val="C9486586"/>
    <w:lvl w:ilvl="0" w:tplc="043E191C">
      <w:start w:val="1"/>
      <w:numFmt w:val="bullet"/>
      <w:lvlText w:val="-"/>
      <w:lvlJc w:val="left"/>
      <w:pPr>
        <w:ind w:left="464" w:hanging="360"/>
      </w:pPr>
      <w:rPr>
        <w:rFonts w:ascii="Times New Roman" w:eastAsiaTheme="minorHAnsi" w:hAnsi="Times New Roman" w:cs="Times New Roman" w:hint="default"/>
      </w:rPr>
    </w:lvl>
    <w:lvl w:ilvl="1" w:tplc="04190003" w:tentative="1">
      <w:start w:val="1"/>
      <w:numFmt w:val="bullet"/>
      <w:lvlText w:val="o"/>
      <w:lvlJc w:val="left"/>
      <w:pPr>
        <w:ind w:left="1184" w:hanging="360"/>
      </w:pPr>
      <w:rPr>
        <w:rFonts w:ascii="Courier New" w:hAnsi="Courier New" w:cs="Courier New" w:hint="default"/>
      </w:rPr>
    </w:lvl>
    <w:lvl w:ilvl="2" w:tplc="04190005" w:tentative="1">
      <w:start w:val="1"/>
      <w:numFmt w:val="bullet"/>
      <w:lvlText w:val=""/>
      <w:lvlJc w:val="left"/>
      <w:pPr>
        <w:ind w:left="1904" w:hanging="360"/>
      </w:pPr>
      <w:rPr>
        <w:rFonts w:ascii="Wingdings" w:hAnsi="Wingdings" w:hint="default"/>
      </w:rPr>
    </w:lvl>
    <w:lvl w:ilvl="3" w:tplc="04190001" w:tentative="1">
      <w:start w:val="1"/>
      <w:numFmt w:val="bullet"/>
      <w:lvlText w:val=""/>
      <w:lvlJc w:val="left"/>
      <w:pPr>
        <w:ind w:left="2624" w:hanging="360"/>
      </w:pPr>
      <w:rPr>
        <w:rFonts w:ascii="Symbol" w:hAnsi="Symbol" w:hint="default"/>
      </w:rPr>
    </w:lvl>
    <w:lvl w:ilvl="4" w:tplc="04190003" w:tentative="1">
      <w:start w:val="1"/>
      <w:numFmt w:val="bullet"/>
      <w:lvlText w:val="o"/>
      <w:lvlJc w:val="left"/>
      <w:pPr>
        <w:ind w:left="3344" w:hanging="360"/>
      </w:pPr>
      <w:rPr>
        <w:rFonts w:ascii="Courier New" w:hAnsi="Courier New" w:cs="Courier New" w:hint="default"/>
      </w:rPr>
    </w:lvl>
    <w:lvl w:ilvl="5" w:tplc="04190005" w:tentative="1">
      <w:start w:val="1"/>
      <w:numFmt w:val="bullet"/>
      <w:lvlText w:val=""/>
      <w:lvlJc w:val="left"/>
      <w:pPr>
        <w:ind w:left="4064" w:hanging="360"/>
      </w:pPr>
      <w:rPr>
        <w:rFonts w:ascii="Wingdings" w:hAnsi="Wingdings" w:hint="default"/>
      </w:rPr>
    </w:lvl>
    <w:lvl w:ilvl="6" w:tplc="04190001" w:tentative="1">
      <w:start w:val="1"/>
      <w:numFmt w:val="bullet"/>
      <w:lvlText w:val=""/>
      <w:lvlJc w:val="left"/>
      <w:pPr>
        <w:ind w:left="4784" w:hanging="360"/>
      </w:pPr>
      <w:rPr>
        <w:rFonts w:ascii="Symbol" w:hAnsi="Symbol" w:hint="default"/>
      </w:rPr>
    </w:lvl>
    <w:lvl w:ilvl="7" w:tplc="04190003" w:tentative="1">
      <w:start w:val="1"/>
      <w:numFmt w:val="bullet"/>
      <w:lvlText w:val="o"/>
      <w:lvlJc w:val="left"/>
      <w:pPr>
        <w:ind w:left="5504" w:hanging="360"/>
      </w:pPr>
      <w:rPr>
        <w:rFonts w:ascii="Courier New" w:hAnsi="Courier New" w:cs="Courier New" w:hint="default"/>
      </w:rPr>
    </w:lvl>
    <w:lvl w:ilvl="8" w:tplc="04190005" w:tentative="1">
      <w:start w:val="1"/>
      <w:numFmt w:val="bullet"/>
      <w:lvlText w:val=""/>
      <w:lvlJc w:val="left"/>
      <w:pPr>
        <w:ind w:left="6224" w:hanging="360"/>
      </w:pPr>
      <w:rPr>
        <w:rFonts w:ascii="Wingdings" w:hAnsi="Wingdings" w:hint="default"/>
      </w:rPr>
    </w:lvl>
  </w:abstractNum>
  <w:abstractNum w:abstractNumId="1" w15:restartNumberingAfterBreak="0">
    <w:nsid w:val="7B6472AB"/>
    <w:multiLevelType w:val="hybridMultilevel"/>
    <w:tmpl w:val="B4968E4C"/>
    <w:lvl w:ilvl="0" w:tplc="28CC7E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1F1"/>
    <w:rsid w:val="0009756D"/>
    <w:rsid w:val="00403D09"/>
    <w:rsid w:val="0058619C"/>
    <w:rsid w:val="006E010B"/>
    <w:rsid w:val="00836DD1"/>
    <w:rsid w:val="00B07AAA"/>
    <w:rsid w:val="00C578D5"/>
    <w:rsid w:val="00CB01A6"/>
    <w:rsid w:val="00D011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A8B4"/>
  <w15:chartTrackingRefBased/>
  <w15:docId w15:val="{954D8696-AE08-403E-AC6A-D2A891CE8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D09"/>
    <w:rPr>
      <w:rFonts w:eastAsiaTheme="minorEastAsia"/>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3D09"/>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03D09"/>
    <w:pPr>
      <w:ind w:left="720"/>
      <w:contextualSpacing/>
    </w:pPr>
  </w:style>
  <w:style w:type="paragraph" w:styleId="a5">
    <w:name w:val="Normal (Web)"/>
    <w:basedOn w:val="a"/>
    <w:uiPriority w:val="99"/>
    <w:unhideWhenUsed/>
    <w:rsid w:val="00403D09"/>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7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282</Words>
  <Characters>1608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1111</cp:lastModifiedBy>
  <cp:revision>3</cp:revision>
  <dcterms:created xsi:type="dcterms:W3CDTF">2020-07-20T06:20:00Z</dcterms:created>
  <dcterms:modified xsi:type="dcterms:W3CDTF">2020-08-09T18:02:00Z</dcterms:modified>
</cp:coreProperties>
</file>